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FC0AC3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DD2A8D" w:rsidRDefault="00F71078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F71078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F71078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DD2A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F71078" w:rsidP="00AF4C8D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upravu</w:t>
      </w:r>
      <w:proofErr w:type="gramEnd"/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20062B" w:rsidRDefault="0020062B" w:rsidP="00AF4C8D">
      <w:pPr>
        <w:rPr>
          <w:rFonts w:ascii="Times New Roman" w:hAnsi="Times New Roman"/>
          <w:b/>
          <w:szCs w:val="24"/>
        </w:rPr>
      </w:pPr>
      <w:r w:rsidRPr="00F1585F">
        <w:rPr>
          <w:rFonts w:ascii="Times New Roman" w:hAnsi="Times New Roman"/>
          <w:szCs w:val="24"/>
          <w:lang w:val="sr-Cyrl-CS"/>
        </w:rPr>
        <w:t xml:space="preserve">07 </w:t>
      </w:r>
      <w:r w:rsidR="00F71078">
        <w:rPr>
          <w:rFonts w:ascii="Times New Roman" w:hAnsi="Times New Roman"/>
          <w:szCs w:val="24"/>
          <w:lang w:val="sr-Cyrl-CS"/>
        </w:rPr>
        <w:t>Broj</w:t>
      </w:r>
      <w:r w:rsidRPr="00F1585F">
        <w:rPr>
          <w:rFonts w:ascii="Times New Roman" w:hAnsi="Times New Roman"/>
          <w:szCs w:val="24"/>
          <w:lang w:val="sr-Cyrl-CS"/>
        </w:rPr>
        <w:t xml:space="preserve">: </w:t>
      </w:r>
      <w:r w:rsidR="00F1585F">
        <w:t>06-2/226-20</w:t>
      </w:r>
      <w:r w:rsidR="00F1585F">
        <w:tab/>
      </w:r>
      <w:r w:rsidR="00F1585F">
        <w:tab/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4B10F5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F71078">
        <w:rPr>
          <w:rFonts w:ascii="Times New Roman" w:hAnsi="Times New Roman"/>
          <w:szCs w:val="24"/>
          <w:lang w:val="sr-Cyrl-CS"/>
        </w:rPr>
        <w:t>januar</w:t>
      </w:r>
      <w:r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F71078">
        <w:rPr>
          <w:rFonts w:ascii="Times New Roman" w:hAnsi="Times New Roman"/>
          <w:szCs w:val="24"/>
          <w:lang w:val="sr-Cyrl-CS"/>
        </w:rPr>
        <w:t>godine</w:t>
      </w:r>
    </w:p>
    <w:p w:rsidR="00AF4C8D" w:rsidRPr="00A9338D" w:rsidRDefault="00F71078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F71078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F71078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ŠESTE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A9338D" w:rsidRDefault="00F71078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0C33B1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4B0026">
        <w:rPr>
          <w:rFonts w:ascii="Times New Roman" w:hAnsi="Times New Roman"/>
          <w:b/>
          <w:szCs w:val="24"/>
          <w:lang w:val="sr-Cyrl-CS"/>
        </w:rPr>
        <w:t>2</w:t>
      </w:r>
      <w:r w:rsidR="0020062B">
        <w:rPr>
          <w:rFonts w:ascii="Times New Roman" w:hAnsi="Times New Roman"/>
          <w:b/>
          <w:szCs w:val="24"/>
          <w:lang w:val="sr-Cyrl-CS"/>
        </w:rPr>
        <w:t>2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F71078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20062B">
        <w:rPr>
          <w:rFonts w:ascii="Times New Roman" w:hAnsi="Times New Roman"/>
          <w:szCs w:val="24"/>
          <w:lang w:val="sr-Cyrl-CS"/>
        </w:rPr>
        <w:t>9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20062B">
        <w:rPr>
          <w:rFonts w:ascii="Times New Roman" w:hAnsi="Times New Roman"/>
          <w:szCs w:val="24"/>
          <w:lang w:val="sr-Cyrl-CS"/>
        </w:rPr>
        <w:t>0</w:t>
      </w:r>
      <w:r w:rsidRPr="00DD2A8D">
        <w:rPr>
          <w:rFonts w:ascii="Times New Roman" w:hAnsi="Times New Roman"/>
          <w:szCs w:val="24"/>
          <w:lang w:val="sr-Cyrl-CS"/>
        </w:rPr>
        <w:t xml:space="preserve">0 </w:t>
      </w:r>
      <w:r w:rsidR="00F71078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F71078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F71078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F71078">
        <w:rPr>
          <w:rFonts w:ascii="Times New Roman" w:hAnsi="Times New Roman"/>
          <w:szCs w:val="24"/>
          <w:lang w:val="sr-Cyrl-CS"/>
        </w:rPr>
        <w:t>Sanja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Lakić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Velibor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Milojčić</w:t>
      </w:r>
      <w:r w:rsidR="004B0026">
        <w:rPr>
          <w:rFonts w:ascii="Times New Roman" w:hAnsi="Times New Roman"/>
          <w:szCs w:val="24"/>
          <w:lang w:val="sr-Cyrl-CS"/>
        </w:rPr>
        <w:t>,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Nenad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Baroš</w:t>
      </w:r>
      <w:r w:rsidR="0020062B">
        <w:rPr>
          <w:rFonts w:ascii="Times New Roman" w:hAnsi="Times New Roman"/>
          <w:szCs w:val="24"/>
          <w:lang w:val="sr-Cyrl-CS"/>
        </w:rPr>
        <w:t>,</w:t>
      </w:r>
      <w:r w:rsidR="00F71078">
        <w:rPr>
          <w:rFonts w:ascii="Times New Roman" w:hAnsi="Times New Roman"/>
          <w:szCs w:val="24"/>
          <w:lang w:val="sr-Cyrl-CS"/>
        </w:rPr>
        <w:t>Đorđe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Dabić</w:t>
      </w:r>
      <w:r w:rsidR="0020062B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/>
          <w:szCs w:val="24"/>
          <w:lang w:val="sr-Cyrl-CS"/>
        </w:rPr>
        <w:t>Biljana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Pantić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Pilja</w:t>
      </w:r>
      <w:r w:rsidR="004B0026">
        <w:rPr>
          <w:rFonts w:ascii="Times New Roman" w:hAnsi="Times New Roman"/>
          <w:szCs w:val="24"/>
          <w:lang w:val="sr-Cyrl-CS"/>
        </w:rPr>
        <w:t>,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Jelena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Žarić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Kovačević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Toma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Fila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Sanja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Jefić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Branković</w:t>
      </w:r>
      <w:r w:rsidR="0020062B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Default="00F71078" w:rsidP="00F1585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Milica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Nikolić</w:t>
      </w:r>
      <w:r w:rsidR="00993DF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E374B9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>dr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Mihaila</w:t>
      </w:r>
      <w:r w:rsidR="004B002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Jokića</w:t>
      </w:r>
      <w:proofErr w:type="gramStart"/>
      <w:r w:rsidR="004B0026">
        <w:rPr>
          <w:rFonts w:ascii="Times New Roman" w:hAnsi="Times New Roman"/>
          <w:szCs w:val="24"/>
          <w:lang w:val="sr-Cyrl-CS"/>
        </w:rPr>
        <w:t>;</w:t>
      </w:r>
      <w:r w:rsidR="0020062B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Marijan</w:t>
      </w:r>
      <w:proofErr w:type="gramEnd"/>
      <w:r w:rsidR="00200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20062B">
        <w:rPr>
          <w:rFonts w:ascii="Times New Roman" w:hAnsi="Times New Roman"/>
          <w:szCs w:val="24"/>
          <w:lang w:val="sr-Cyrl-CS"/>
        </w:rPr>
        <w:t>,</w:t>
      </w:r>
      <w:r w:rsidR="00F158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F158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158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F158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F158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Žarka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Mićina</w:t>
      </w:r>
      <w:r w:rsidR="00595E0C">
        <w:rPr>
          <w:rFonts w:ascii="Times New Roman" w:hAnsi="Times New Roman"/>
          <w:szCs w:val="24"/>
          <w:lang w:val="sr-Cyrl-CS"/>
        </w:rPr>
        <w:t>.</w:t>
      </w:r>
    </w:p>
    <w:p w:rsidR="00595E0C" w:rsidRPr="00993DF9" w:rsidRDefault="00595E0C" w:rsidP="00F1585F">
      <w:pPr>
        <w:ind w:firstLine="720"/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F71078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dr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Aleksandar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Martinović</w:t>
      </w:r>
      <w:r w:rsidR="00E952E3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/>
          <w:szCs w:val="24"/>
          <w:lang w:val="sr-Cyrl-CS"/>
        </w:rPr>
        <w:t>Nebojša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Pavlović</w:t>
      </w:r>
      <w:r w:rsidR="00E952E3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/>
          <w:szCs w:val="24"/>
          <w:lang w:val="sr-Cyrl-CS"/>
        </w:rPr>
        <w:t>Dragan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M</w:t>
      </w:r>
      <w:r w:rsidR="00E952E3">
        <w:rPr>
          <w:rFonts w:ascii="Times New Roman" w:hAnsi="Times New Roman"/>
          <w:szCs w:val="24"/>
          <w:lang w:val="sr-Cyrl-CS"/>
        </w:rPr>
        <w:t xml:space="preserve">. </w:t>
      </w:r>
      <w:r w:rsidR="00F71078">
        <w:rPr>
          <w:rFonts w:ascii="Times New Roman" w:hAnsi="Times New Roman"/>
          <w:szCs w:val="24"/>
          <w:lang w:val="sr-Cyrl-CS"/>
        </w:rPr>
        <w:t>Marković</w:t>
      </w:r>
      <w:r w:rsidR="00E952E3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/>
          <w:szCs w:val="24"/>
          <w:lang w:val="sr-Cyrl-CS"/>
        </w:rPr>
        <w:t>Daniel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Đivanović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Vladan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Zagrađanin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</w:p>
    <w:p w:rsidR="00F1585F" w:rsidRDefault="00F1585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1585F" w:rsidRDefault="00F1585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F71078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prisustvuju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F71078">
        <w:rPr>
          <w:rFonts w:ascii="Times New Roman" w:hAnsi="Times New Roman"/>
          <w:szCs w:val="24"/>
          <w:lang w:val="sr-Cyrl-CS"/>
        </w:rPr>
        <w:t>Marija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Obradović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/>
          <w:szCs w:val="24"/>
          <w:lang w:val="sr-Cyrl-CS"/>
        </w:rPr>
        <w:t>ministarka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državne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uprave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lokalne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samouprave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Ivana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Savićević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/>
          <w:szCs w:val="24"/>
          <w:lang w:val="sr-Cyrl-CS"/>
        </w:rPr>
        <w:t>pomoćnica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ministarke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državne</w:t>
      </w:r>
      <w:r w:rsidR="00E866A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uprave</w:t>
      </w:r>
      <w:r w:rsidR="00E866A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i</w:t>
      </w:r>
      <w:r w:rsidR="00E866A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lokalne</w:t>
      </w:r>
      <w:r w:rsidR="00E866A3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/>
          <w:szCs w:val="24"/>
          <w:lang w:val="sr-Cyrl-CS"/>
        </w:rPr>
        <w:t>samouprave</w:t>
      </w:r>
      <w:r w:rsidR="00E866A3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FC0A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C0A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C0A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>
        <w:rPr>
          <w:rFonts w:ascii="Times New Roman" w:hAnsi="Times New Roman" w:hint="eastAsia"/>
          <w:szCs w:val="24"/>
          <w:lang w:val="sr-Cyrl-CS"/>
        </w:rPr>
        <w:t>re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prelaska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utvrđivanje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FC0A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C0A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C0A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osnovu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76. </w:t>
      </w:r>
      <w:r>
        <w:rPr>
          <w:rFonts w:ascii="Times New Roman" w:hAnsi="Times New Roman" w:hint="eastAsia"/>
          <w:szCs w:val="24"/>
          <w:lang w:val="sr-Cyrl-CS"/>
        </w:rPr>
        <w:t>Poslovnika</w:t>
      </w:r>
      <w:r w:rsidR="00E7482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obavi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zajednički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načelni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pretres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svim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tačkama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predloženog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imajući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vidu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predlozi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međusobno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uslovljeni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rešenja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njima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međusobno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povezana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nakon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čega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će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odlučivati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svakoj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tački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posebno</w:t>
      </w:r>
      <w:r w:rsidR="00E7482B" w:rsidRPr="00E7482B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7482B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sa</w:t>
      </w:r>
      <w:r w:rsidR="00E7482B">
        <w:rPr>
          <w:rFonts w:ascii="Times New Roman" w:hAnsi="Times New Roman"/>
          <w:szCs w:val="24"/>
          <w:lang w:val="sr-Cyrl-CS"/>
        </w:rPr>
        <w:t xml:space="preserve"> 12 </w:t>
      </w:r>
      <w:r>
        <w:rPr>
          <w:rFonts w:ascii="Times New Roman" w:hAnsi="Times New Roman"/>
          <w:szCs w:val="24"/>
          <w:lang w:val="sr-Cyrl-CS"/>
        </w:rPr>
        <w:t>glasova</w:t>
      </w:r>
      <w:r w:rsidR="00E7482B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E7482B">
        <w:rPr>
          <w:rFonts w:ascii="Times New Roman" w:hAnsi="Times New Roman"/>
          <w:szCs w:val="24"/>
          <w:lang w:val="sr-Cyrl-CS"/>
        </w:rPr>
        <w:t>“)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odluči</w:t>
      </w:r>
      <w:r>
        <w:rPr>
          <w:rFonts w:ascii="Times New Roman" w:hAnsi="Times New Roman"/>
          <w:szCs w:val="24"/>
          <w:lang w:val="sr-Cyrl-CS"/>
        </w:rPr>
        <w:t>li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</w:t>
      </w:r>
      <w:r w:rsidR="003F735E">
        <w:rPr>
          <w:rFonts w:ascii="Times New Roman" w:hAnsi="Times New Roman"/>
          <w:szCs w:val="24"/>
        </w:rPr>
        <w:t>e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ovaj</w:t>
      </w:r>
      <w:r w:rsidR="00E7482B" w:rsidRPr="00E7482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 w:rsidR="00E7482B">
        <w:rPr>
          <w:rFonts w:ascii="Times New Roman" w:hAnsi="Times New Roman"/>
          <w:szCs w:val="24"/>
          <w:lang w:val="sr-Cyrl-CS"/>
        </w:rPr>
        <w:t>.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Pr="001903AF" w:rsidRDefault="00F71078" w:rsidP="00D350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D35090" w:rsidRPr="0019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35090" w:rsidRPr="0019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F7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F7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D350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35090">
        <w:rPr>
          <w:rFonts w:ascii="Times New Roman" w:hAnsi="Times New Roman" w:cs="Times New Roman"/>
          <w:sz w:val="24"/>
          <w:szCs w:val="24"/>
          <w:lang w:val="sr-Cyrl-CS"/>
        </w:rPr>
        <w:t xml:space="preserve"> (11 „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proofErr w:type="gramStart"/>
      <w:r w:rsidR="00D35090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proofErr w:type="gramEnd"/>
      <w:r w:rsidR="00D35090">
        <w:rPr>
          <w:rFonts w:ascii="Times New Roman" w:hAnsi="Times New Roman" w:cs="Times New Roman"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350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D3509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D35090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35090" w:rsidRPr="00DD2A8D" w:rsidRDefault="00D35090" w:rsidP="00D35090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Default="00F71078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D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 w:hint="eastAsia"/>
          <w:szCs w:val="24"/>
          <w:lang w:val="sr-Cyrl-CS"/>
        </w:rPr>
        <w:t>r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</w:t>
      </w:r>
    </w:p>
    <w:p w:rsidR="00D35090" w:rsidRPr="00D35090" w:rsidRDefault="00D35090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</w:p>
    <w:p w:rsidR="00D35090" w:rsidRPr="00D35090" w:rsidRDefault="00D35090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D35090">
        <w:rPr>
          <w:rFonts w:ascii="Times New Roman" w:hAnsi="Times New Roman"/>
          <w:szCs w:val="24"/>
          <w:lang w:val="sr-Cyrl-CS"/>
        </w:rPr>
        <w:t xml:space="preserve">1. </w:t>
      </w:r>
      <w:r w:rsidR="00F71078">
        <w:rPr>
          <w:rFonts w:ascii="Times New Roman" w:hAnsi="Times New Roman" w:hint="eastAsia"/>
          <w:szCs w:val="24"/>
          <w:lang w:val="sr-Cyrl-CS"/>
        </w:rPr>
        <w:t>Razmatranje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Predloga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izmenama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državnim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službenicima</w:t>
      </w:r>
      <w:r w:rsidRPr="00D35090">
        <w:rPr>
          <w:rFonts w:ascii="Times New Roman" w:hAnsi="Times New Roman"/>
          <w:szCs w:val="24"/>
          <w:lang w:val="sr-Cyrl-CS"/>
        </w:rPr>
        <w:t>,</w:t>
      </w:r>
      <w:r w:rsidR="00F71078">
        <w:rPr>
          <w:rFonts w:ascii="Times New Roman" w:hAnsi="Times New Roman" w:hint="eastAsia"/>
          <w:szCs w:val="24"/>
          <w:lang w:val="sr-Cyrl-CS"/>
        </w:rPr>
        <w:t>koji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podnela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Vlada</w:t>
      </w:r>
      <w:r w:rsidRPr="00D35090">
        <w:rPr>
          <w:rFonts w:ascii="Times New Roman" w:hAnsi="Times New Roman"/>
          <w:szCs w:val="24"/>
          <w:lang w:val="sr-Cyrl-CS"/>
        </w:rPr>
        <w:t xml:space="preserve"> (</w:t>
      </w:r>
      <w:r w:rsidR="00F71078">
        <w:rPr>
          <w:rFonts w:ascii="Times New Roman" w:hAnsi="Times New Roman" w:hint="eastAsia"/>
          <w:szCs w:val="24"/>
          <w:lang w:val="sr-Cyrl-CS"/>
        </w:rPr>
        <w:t>broj</w:t>
      </w:r>
      <w:r w:rsidRPr="00D35090">
        <w:rPr>
          <w:rFonts w:ascii="Times New Roman" w:hAnsi="Times New Roman"/>
          <w:szCs w:val="24"/>
          <w:lang w:val="sr-Cyrl-CS"/>
        </w:rPr>
        <w:t xml:space="preserve"> 011-1987/20 </w:t>
      </w:r>
      <w:r w:rsidR="00F71078">
        <w:rPr>
          <w:rFonts w:ascii="Times New Roman" w:hAnsi="Times New Roman" w:hint="eastAsia"/>
          <w:szCs w:val="24"/>
          <w:lang w:val="sr-Cyrl-CS"/>
        </w:rPr>
        <w:t>od</w:t>
      </w:r>
      <w:r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F71078">
        <w:rPr>
          <w:rFonts w:ascii="Times New Roman" w:hAnsi="Times New Roman" w:hint="eastAsia"/>
          <w:szCs w:val="24"/>
          <w:lang w:val="sr-Cyrl-CS"/>
        </w:rPr>
        <w:t>decembra</w:t>
      </w:r>
      <w:r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F71078">
        <w:rPr>
          <w:rFonts w:ascii="Times New Roman" w:hAnsi="Times New Roman" w:hint="eastAsia"/>
          <w:szCs w:val="24"/>
          <w:lang w:val="sr-Cyrl-CS"/>
        </w:rPr>
        <w:t>godine</w:t>
      </w:r>
      <w:r w:rsidRPr="00D35090">
        <w:rPr>
          <w:rFonts w:ascii="Times New Roman" w:hAnsi="Times New Roman"/>
          <w:szCs w:val="24"/>
          <w:lang w:val="sr-Cyrl-CS"/>
        </w:rPr>
        <w:t xml:space="preserve">) 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načelu</w:t>
      </w:r>
      <w:r w:rsidRPr="00D35090">
        <w:rPr>
          <w:rFonts w:ascii="Times New Roman" w:hAnsi="Times New Roman"/>
          <w:szCs w:val="24"/>
          <w:lang w:val="sr-Cyrl-CS"/>
        </w:rPr>
        <w:t>;</w:t>
      </w:r>
    </w:p>
    <w:p w:rsidR="00D35090" w:rsidRPr="00D3509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zaposlenima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javnim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službama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 w:hint="eastAsia"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(</w:t>
      </w:r>
      <w:r w:rsidR="00F71078">
        <w:rPr>
          <w:rFonts w:ascii="Times New Roman" w:hAnsi="Times New Roman" w:hint="eastAsia"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011-1990/20 </w:t>
      </w:r>
      <w:r w:rsidR="00F71078">
        <w:rPr>
          <w:rFonts w:ascii="Times New Roman" w:hAnsi="Times New Roman" w:hint="eastAsia"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F71078">
        <w:rPr>
          <w:rFonts w:ascii="Times New Roman" w:hAnsi="Times New Roman" w:hint="eastAsia"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F71078">
        <w:rPr>
          <w:rFonts w:ascii="Times New Roman" w:hAnsi="Times New Roman" w:hint="eastAsia"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szCs w:val="24"/>
          <w:lang w:val="sr-Cyrl-CS"/>
        </w:rPr>
        <w:t>)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szCs w:val="24"/>
          <w:lang w:val="sr-Cyrl-CS"/>
        </w:rPr>
        <w:t>;</w:t>
      </w:r>
    </w:p>
    <w:p w:rsidR="00D35090" w:rsidRPr="00D3509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3.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sistemu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plata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zaposlenih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javnom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sektoru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 w:hint="eastAsia"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(</w:t>
      </w:r>
      <w:r w:rsidR="00F71078">
        <w:rPr>
          <w:rFonts w:ascii="Times New Roman" w:hAnsi="Times New Roman" w:hint="eastAsia"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011 -1992/20 </w:t>
      </w:r>
      <w:r w:rsidR="00F71078">
        <w:rPr>
          <w:rFonts w:ascii="Times New Roman" w:hAnsi="Times New Roman" w:hint="eastAsia"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F71078">
        <w:rPr>
          <w:rFonts w:ascii="Times New Roman" w:hAnsi="Times New Roman" w:hint="eastAsia"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F71078">
        <w:rPr>
          <w:rFonts w:ascii="Times New Roman" w:hAnsi="Times New Roman" w:hint="eastAsia"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szCs w:val="24"/>
          <w:lang w:val="sr-Cyrl-CS"/>
        </w:rPr>
        <w:t>)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szCs w:val="24"/>
          <w:lang w:val="sr-Cyrl-CS"/>
        </w:rPr>
        <w:t>;</w:t>
      </w:r>
    </w:p>
    <w:p w:rsidR="00D54A5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4.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Razmatranje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Predloga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izmenama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sistemu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plata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zaposlenih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javnom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sektoru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 w:hint="eastAsia"/>
          <w:szCs w:val="24"/>
          <w:lang w:val="sr-Cyrl-CS"/>
        </w:rPr>
        <w:t>koji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podnela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Vlada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(</w:t>
      </w:r>
      <w:r w:rsidR="00F71078">
        <w:rPr>
          <w:rFonts w:ascii="Times New Roman" w:hAnsi="Times New Roman" w:hint="eastAsia"/>
          <w:szCs w:val="24"/>
          <w:lang w:val="sr-Cyrl-CS"/>
        </w:rPr>
        <w:t>broj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011 -1992/20 </w:t>
      </w:r>
      <w:r w:rsidR="00F71078">
        <w:rPr>
          <w:rFonts w:ascii="Times New Roman" w:hAnsi="Times New Roman" w:hint="eastAsia"/>
          <w:szCs w:val="24"/>
          <w:lang w:val="sr-Cyrl-CS"/>
        </w:rPr>
        <w:t>od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4. </w:t>
      </w:r>
      <w:r w:rsidR="00F71078">
        <w:rPr>
          <w:rFonts w:ascii="Times New Roman" w:hAnsi="Times New Roman" w:hint="eastAsia"/>
          <w:szCs w:val="24"/>
          <w:lang w:val="sr-Cyrl-CS"/>
        </w:rPr>
        <w:t>decembra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2020. </w:t>
      </w:r>
      <w:r w:rsidR="00F71078">
        <w:rPr>
          <w:rFonts w:ascii="Times New Roman" w:hAnsi="Times New Roman" w:hint="eastAsia"/>
          <w:szCs w:val="24"/>
          <w:lang w:val="sr-Cyrl-CS"/>
        </w:rPr>
        <w:t>godine</w:t>
      </w:r>
      <w:r w:rsidR="00D54A50" w:rsidRPr="00D54A50">
        <w:rPr>
          <w:rFonts w:ascii="Times New Roman" w:hAnsi="Times New Roman"/>
          <w:szCs w:val="24"/>
          <w:lang w:val="sr-Cyrl-CS"/>
        </w:rPr>
        <w:t>)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načelu</w:t>
      </w:r>
      <w:r w:rsidR="00D54A50" w:rsidRPr="00D54A50">
        <w:rPr>
          <w:rFonts w:ascii="Times New Roman" w:hAnsi="Times New Roman"/>
          <w:szCs w:val="24"/>
          <w:lang w:val="sr-Cyrl-CS"/>
        </w:rPr>
        <w:t>;</w:t>
      </w:r>
    </w:p>
    <w:p w:rsidR="00D35090" w:rsidRDefault="002C7737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5.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platama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zaposlenih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javnim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agencijama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drugim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organizacijama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koje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osnovala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Republika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Srbija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 w:hint="eastAsia"/>
          <w:szCs w:val="24"/>
          <w:lang w:val="sr-Cyrl-CS"/>
        </w:rPr>
        <w:t>autonomna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pokrajina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ili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jedinica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lokalne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samouprave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 w:rsidR="00F71078">
        <w:rPr>
          <w:rFonts w:ascii="Times New Roman" w:hAnsi="Times New Roman" w:hint="eastAsia"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(</w:t>
      </w:r>
      <w:r w:rsidR="00F71078">
        <w:rPr>
          <w:rFonts w:ascii="Times New Roman" w:hAnsi="Times New Roman" w:hint="eastAsia"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011-1985/20 </w:t>
      </w:r>
      <w:r w:rsidR="00F71078">
        <w:rPr>
          <w:rFonts w:ascii="Times New Roman" w:hAnsi="Times New Roman" w:hint="eastAsia"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4. </w:t>
      </w:r>
      <w:r w:rsidR="00F71078">
        <w:rPr>
          <w:rFonts w:ascii="Times New Roman" w:hAnsi="Times New Roman" w:hint="eastAsia"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2020. </w:t>
      </w:r>
      <w:r w:rsidR="00F71078">
        <w:rPr>
          <w:rFonts w:ascii="Times New Roman" w:hAnsi="Times New Roman" w:hint="eastAsia"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) </w:t>
      </w:r>
      <w:r w:rsidR="00F71078"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 w:rsidR="00F71078">
        <w:rPr>
          <w:rFonts w:ascii="Times New Roman" w:hAnsi="Times New Roman" w:hint="eastAsia"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szCs w:val="24"/>
          <w:lang w:val="sr-Cyrl-CS"/>
        </w:rPr>
        <w:t>.</w:t>
      </w:r>
    </w:p>
    <w:p w:rsidR="00D35090" w:rsidRDefault="00D35090" w:rsidP="00595E0C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Pr="00D35090" w:rsidRDefault="00F71078" w:rsidP="006D2283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ZAJEDNIČKI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NAČELNI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PRETRES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TAČKAMA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1,2,3,4</w:t>
      </w:r>
      <w:r w:rsidR="00595E0C">
        <w:rPr>
          <w:rFonts w:ascii="Times New Roman" w:hAnsi="Times New Roman"/>
          <w:b/>
          <w:szCs w:val="24"/>
          <w:lang w:val="sr-Cyrl-CS"/>
        </w:rPr>
        <w:t>.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5</w:t>
      </w:r>
      <w:r w:rsidR="00595E0C">
        <w:rPr>
          <w:rFonts w:ascii="Times New Roman" w:hAnsi="Times New Roman"/>
          <w:b/>
          <w:szCs w:val="24"/>
          <w:lang w:val="sr-Cyrl-CS"/>
        </w:rPr>
        <w:t>.</w:t>
      </w:r>
      <w:r w:rsidR="006D2283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državnim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službenicima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>,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011-1987/20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)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javnim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službama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011-1990/20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sistemu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plata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zaposlenih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javnom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sektoru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011 -1992/20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platama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službenika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nameštenika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organima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autonomne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pokrajine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jedinice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lokalne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samouprave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011-1988/20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b/>
          <w:szCs w:val="24"/>
          <w:lang w:val="sr-Cyrl-CS"/>
        </w:rPr>
        <w:t>;</w:t>
      </w:r>
      <w:r w:rsidR="00D35090" w:rsidRPr="00D35090">
        <w:rPr>
          <w:rFonts w:hint="eastAsia"/>
          <w:b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platama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zaposlenih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javnim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agencijama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drugim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organizacijama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koje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osnovala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Republika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Srbija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autonomna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pokrajina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ili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jedinica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lokalne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samouprave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011-1985/20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)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35090" w:rsidRPr="00D3509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35090" w:rsidRPr="00D35090">
        <w:rPr>
          <w:rFonts w:ascii="Times New Roman" w:hAnsi="Times New Roman"/>
          <w:b/>
          <w:szCs w:val="24"/>
          <w:lang w:val="sr-Cyrl-CS"/>
        </w:rPr>
        <w:t>.</w:t>
      </w:r>
    </w:p>
    <w:p w:rsidR="00D35090" w:rsidRDefault="00D35090" w:rsidP="00D35090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B10F5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Predsedavajući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otvorio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zajednički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načelni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pretres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vezi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ovim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tačkama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reč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dao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Marij</w:t>
      </w:r>
      <w:r>
        <w:rPr>
          <w:rFonts w:ascii="Times New Roman" w:hAnsi="Times New Roman"/>
          <w:szCs w:val="24"/>
          <w:lang w:val="sr-Cyrl-CS"/>
        </w:rPr>
        <w:t>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Obradović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ministark</w:t>
      </w:r>
      <w:r>
        <w:rPr>
          <w:rFonts w:ascii="Times New Roman" w:hAnsi="Times New Roman"/>
          <w:szCs w:val="24"/>
          <w:lang w:val="sr-Cyrl-CS"/>
        </w:rPr>
        <w:t>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državne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uprave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lokalne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samouprave</w:t>
      </w:r>
      <w:r w:rsidR="00D35090">
        <w:rPr>
          <w:rFonts w:ascii="Times New Roman" w:hAnsi="Times New Roman"/>
          <w:szCs w:val="24"/>
          <w:lang w:val="sr-Cyrl-CS"/>
        </w:rPr>
        <w:t xml:space="preserve">. </w:t>
      </w:r>
    </w:p>
    <w:p w:rsidR="004B10F5" w:rsidRDefault="004B10F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595E0C" w:rsidRDefault="00F71078" w:rsidP="00595E0C">
      <w:pPr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hint="eastAsia"/>
          <w:b/>
          <w:szCs w:val="24"/>
          <w:lang w:val="sr-Cyrl-CS"/>
        </w:rPr>
        <w:t>Marij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D35090" w:rsidRPr="00595E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Obradović</w:t>
      </w:r>
      <w:r w:rsidR="00D35090" w:rsidRP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predloženim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utvrđuje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početak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primene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ovih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uređuju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D3509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naknade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druga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primanja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svim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delovima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sektora</w:t>
      </w:r>
      <w:r w:rsidR="00595E0C">
        <w:rPr>
          <w:rFonts w:ascii="Times New Roman" w:hAnsi="Times New Roman"/>
          <w:szCs w:val="24"/>
          <w:lang w:val="sr-Cyrl-CS"/>
        </w:rPr>
        <w:t>.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navela</w:t>
      </w:r>
      <w:r w:rsidR="00595E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situaciju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uzrokovanu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pandemije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virusa</w:t>
      </w:r>
      <w:r w:rsidR="00D35090">
        <w:rPr>
          <w:rFonts w:ascii="Times New Roman" w:hAnsi="Times New Roman"/>
          <w:szCs w:val="24"/>
          <w:lang w:val="sr-Cyrl-CS"/>
        </w:rPr>
        <w:t xml:space="preserve"> </w:t>
      </w:r>
      <w:r w:rsidR="00D35090">
        <w:rPr>
          <w:rFonts w:ascii="Times New Roman" w:hAnsi="Times New Roman"/>
          <w:szCs w:val="24"/>
          <w:lang w:val="sr-Latn-RS"/>
        </w:rPr>
        <w:t xml:space="preserve">COVID 19 </w:t>
      </w:r>
      <w:r>
        <w:rPr>
          <w:rFonts w:ascii="Times New Roman" w:hAnsi="Times New Roman"/>
          <w:szCs w:val="24"/>
          <w:lang w:val="sr-Cyrl-RS"/>
        </w:rPr>
        <w:t>na</w:t>
      </w:r>
      <w:r w:rsidR="00D350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celoj</w:t>
      </w:r>
      <w:r w:rsidR="00D350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teritoriji</w:t>
      </w:r>
      <w:r w:rsidR="00D350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Republike</w:t>
      </w:r>
      <w:r w:rsidR="00D3509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Srbije</w:t>
      </w:r>
      <w:r w:rsidR="00F11B6B">
        <w:rPr>
          <w:rFonts w:ascii="Times New Roman" w:hAnsi="Times New Roman"/>
          <w:szCs w:val="24"/>
          <w:lang w:val="sr-Cyrl-RS"/>
        </w:rPr>
        <w:t xml:space="preserve"> 2020. </w:t>
      </w:r>
      <w:r>
        <w:rPr>
          <w:rFonts w:ascii="Times New Roman" w:hAnsi="Times New Roman"/>
          <w:szCs w:val="24"/>
          <w:lang w:val="sr-Cyrl-RS"/>
        </w:rPr>
        <w:t>godine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još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uvek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traje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prouzrokovala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opterećenje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sektora</w:t>
      </w:r>
      <w:r w:rsidR="00F11B6B">
        <w:rPr>
          <w:rFonts w:ascii="Times New Roman" w:hAnsi="Times New Roman"/>
          <w:szCs w:val="24"/>
          <w:lang w:val="sr-Cyrl-RS"/>
        </w:rPr>
        <w:t xml:space="preserve">. </w:t>
      </w:r>
    </w:p>
    <w:p w:rsidR="006D2283" w:rsidRPr="00595E0C" w:rsidRDefault="00F71078" w:rsidP="00595E0C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Navela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nezavisno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odlaganja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reformi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zaposlenim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sektoru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Vlade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narodnih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pružena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puna</w:t>
      </w:r>
      <w:r w:rsidR="00595E0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podrška</w:t>
      </w:r>
      <w:r w:rsidR="00F11B6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naročito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zaposlenima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sektoru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zdravstva</w:t>
      </w:r>
      <w:r w:rsidR="00B81E91">
        <w:rPr>
          <w:rFonts w:ascii="Times New Roman" w:hAnsi="Times New Roman"/>
          <w:szCs w:val="24"/>
          <w:lang w:val="sr-Cyrl-RS"/>
        </w:rPr>
        <w:t>,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usvajanjem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budžeta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kojim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omogućeno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povećanje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plata</w:t>
      </w:r>
      <w:r w:rsidR="00B81E91">
        <w:rPr>
          <w:rFonts w:ascii="Times New Roman" w:hAnsi="Times New Roman"/>
          <w:szCs w:val="24"/>
          <w:lang w:val="sr-Cyrl-RS"/>
        </w:rPr>
        <w:t>.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</w:p>
    <w:p w:rsidR="00D54A50" w:rsidRDefault="00F71078" w:rsidP="00D35090">
      <w:pPr>
        <w:ind w:firstLine="70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 w:hint="eastAsia"/>
          <w:szCs w:val="24"/>
          <w:lang w:val="sr-Cyrl-RS"/>
        </w:rPr>
        <w:t>redlog</w:t>
      </w:r>
      <w:r>
        <w:rPr>
          <w:rFonts w:ascii="Times New Roman" w:hAnsi="Times New Roman"/>
          <w:szCs w:val="24"/>
          <w:lang w:val="sr-Cyrl-RS"/>
        </w:rPr>
        <w:t>om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zakona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o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izmenama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Zakona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o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državnim</w:t>
      </w:r>
      <w:r w:rsidR="00F11B6B" w:rsidRP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  <w:lang w:val="sr-Cyrl-RS"/>
        </w:rPr>
        <w:t>službenicima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pomera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rok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početak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primene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obaveznog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raspisivanja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konkursa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prijem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državnih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službenika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određeno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vreme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povećanog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obima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</w:t>
      </w:r>
      <w:r w:rsidR="00F11B6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</w:t>
      </w:r>
      <w:r w:rsidR="00F11B6B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januar</w:t>
      </w:r>
      <w:r w:rsidR="00F11B6B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F11B6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umesto</w:t>
      </w:r>
      <w:r w:rsidR="00F11B6B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januara</w:t>
      </w:r>
      <w:r w:rsidR="00B81E91">
        <w:rPr>
          <w:rFonts w:ascii="Times New Roman" w:hAnsi="Times New Roman"/>
          <w:szCs w:val="24"/>
          <w:lang w:val="sr-Cyrl-R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godine</w:t>
      </w:r>
      <w:r w:rsidR="00B81E91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Kao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razlog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navela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potrebu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obezbedi</w:t>
      </w:r>
      <w:r w:rsidR="00F11B6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efikasan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državnih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uslovima</w:t>
      </w:r>
      <w:r w:rsidR="00B81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pandemije</w:t>
      </w:r>
      <w:r w:rsidR="00BA00A8" w:rsidRPr="00A37FE8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bilo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moguće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stupanjem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snagu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januara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godine</w:t>
      </w:r>
      <w:r w:rsidR="00A37FE8" w:rsidRPr="00A37FE8">
        <w:rPr>
          <w:rFonts w:ascii="Times New Roman" w:hAnsi="Times New Roman"/>
          <w:szCs w:val="24"/>
          <w:lang w:val="sr-Cyrl-RS"/>
        </w:rPr>
        <w:t xml:space="preserve">. </w:t>
      </w:r>
    </w:p>
    <w:p w:rsidR="00A37FE8" w:rsidRPr="00A37FE8" w:rsidRDefault="00A37FE8" w:rsidP="00D35090">
      <w:pPr>
        <w:ind w:firstLine="700"/>
        <w:jc w:val="both"/>
        <w:rPr>
          <w:rFonts w:ascii="Times New Roman" w:hAnsi="Times New Roman"/>
          <w:szCs w:val="24"/>
          <w:lang w:val="sr-Cyrl-RS"/>
        </w:rPr>
      </w:pPr>
    </w:p>
    <w:p w:rsidR="00D35090" w:rsidRDefault="00F71078" w:rsidP="00F12238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Predsedavajući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otvorio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ovim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6D228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javio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D54A50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zaključio</w:t>
      </w:r>
      <w:r w:rsidR="006D22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objedinjenu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D54A50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o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D54A50">
        <w:rPr>
          <w:rFonts w:ascii="Times New Roman" w:hAnsi="Times New Roman"/>
          <w:szCs w:val="24"/>
          <w:lang w:val="sr-Cyrl-RS"/>
        </w:rPr>
        <w:t xml:space="preserve"> </w:t>
      </w:r>
      <w:r w:rsidR="00D54A50" w:rsidRPr="00D54A50">
        <w:rPr>
          <w:rFonts w:ascii="Times New Roman" w:hAnsi="Times New Roman"/>
          <w:szCs w:val="24"/>
          <w:lang w:val="sr-Cyrl-RS"/>
        </w:rPr>
        <w:t xml:space="preserve">1,2,3,4. </w:t>
      </w:r>
      <w:r>
        <w:rPr>
          <w:rFonts w:ascii="Times New Roman" w:hAnsi="Times New Roman" w:hint="eastAsia"/>
          <w:szCs w:val="24"/>
          <w:lang w:val="sr-Cyrl-RS"/>
        </w:rPr>
        <w:t>i</w:t>
      </w:r>
      <w:r w:rsidR="00F12238">
        <w:rPr>
          <w:rFonts w:ascii="Times New Roman" w:hAnsi="Times New Roman"/>
          <w:szCs w:val="24"/>
          <w:lang w:val="sr-Cyrl-RS"/>
        </w:rPr>
        <w:t xml:space="preserve"> 5</w:t>
      </w:r>
      <w:r w:rsidR="00A37FE8">
        <w:rPr>
          <w:rFonts w:ascii="Times New Roman" w:hAnsi="Times New Roman"/>
          <w:szCs w:val="24"/>
          <w:lang w:val="sr-Cyrl-RS"/>
        </w:rPr>
        <w:t>.</w:t>
      </w:r>
      <w:r w:rsidR="00F1223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F1223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F1223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12238">
        <w:rPr>
          <w:rFonts w:ascii="Times New Roman" w:hAnsi="Times New Roman"/>
          <w:szCs w:val="24"/>
          <w:lang w:val="sr-Cyrl-CS"/>
        </w:rPr>
        <w:t xml:space="preserve"> 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preš</w:t>
      </w:r>
      <w:r>
        <w:rPr>
          <w:rFonts w:ascii="Times New Roman" w:hAnsi="Times New Roman"/>
          <w:szCs w:val="24"/>
          <w:lang w:val="sr-Cyrl-CS"/>
        </w:rPr>
        <w:t>lo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odlučivanje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svakoj</w:t>
      </w:r>
      <w:r w:rsid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tačk</w:t>
      </w:r>
      <w:r>
        <w:rPr>
          <w:rFonts w:ascii="Times New Roman" w:hAnsi="Times New Roman"/>
          <w:szCs w:val="24"/>
          <w:lang w:val="sr-Cyrl-CS"/>
        </w:rPr>
        <w:t>i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dnevnog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reda</w:t>
      </w:r>
      <w:r w:rsidR="00A37F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ponaosob</w:t>
      </w:r>
      <w:r w:rsidR="00D54A50" w:rsidRPr="00D54A50">
        <w:rPr>
          <w:rFonts w:ascii="Times New Roman" w:hAnsi="Times New Roman"/>
          <w:szCs w:val="24"/>
          <w:lang w:val="sr-Cyrl-CS"/>
        </w:rPr>
        <w:t>.</w:t>
      </w:r>
    </w:p>
    <w:p w:rsidR="00D35090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Default="00F7107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 w:hint="eastAsia"/>
          <w:b/>
          <w:szCs w:val="24"/>
          <w:lang w:val="sr-Cyrl-CS"/>
        </w:rPr>
        <w:t>PRVA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TAČKA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državnim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službenicima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>,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011-1987/20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)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A37FE8">
        <w:rPr>
          <w:rFonts w:ascii="Times New Roman" w:hAnsi="Times New Roman"/>
          <w:b/>
          <w:szCs w:val="24"/>
          <w:lang w:val="sr-Cyrl-CS"/>
        </w:rPr>
        <w:t>.</w:t>
      </w:r>
    </w:p>
    <w:p w:rsidR="00A37FE8" w:rsidRDefault="00A37FE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6D22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D22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6D2283">
        <w:rPr>
          <w:rFonts w:ascii="Times New Roman" w:hAnsi="Times New Roman"/>
          <w:szCs w:val="24"/>
          <w:lang w:val="sr-Cyrl-CS"/>
        </w:rPr>
        <w:t>:</w:t>
      </w:r>
    </w:p>
    <w:p w:rsidR="006D2283" w:rsidRDefault="006D2283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6D2283" w:rsidRDefault="00F71078" w:rsidP="00F122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 w:hint="eastAsia"/>
          <w:szCs w:val="24"/>
          <w:lang w:val="sr-Cyrl-CS"/>
        </w:rPr>
        <w:t>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skladu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članom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 w:hint="eastAsia"/>
          <w:szCs w:val="24"/>
          <w:lang w:val="sr-Cyrl-CS"/>
        </w:rPr>
        <w:t>stav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 w:hint="eastAsia"/>
          <w:szCs w:val="24"/>
          <w:lang w:val="sr-Cyrl-CS"/>
        </w:rPr>
        <w:t>Poslovnika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Narodne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skupštine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odluči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predloži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Narodnoj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skupštini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državnim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službenicima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F12238" w:rsidRPr="00F12238">
        <w:rPr>
          <w:rFonts w:ascii="Times New Roman" w:hAnsi="Times New Roman"/>
          <w:szCs w:val="24"/>
          <w:lang w:val="sr-Cyrl-CS"/>
        </w:rPr>
        <w:t>.</w:t>
      </w:r>
    </w:p>
    <w:p w:rsidR="00F12238" w:rsidRDefault="00F71078" w:rsidP="00F122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Da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izvestioca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sednici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Narodne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skupštine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bude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određen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predsednik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Vladimir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Đukanović</w:t>
      </w:r>
      <w:r w:rsidR="00F12238" w:rsidRPr="00F12238">
        <w:rPr>
          <w:rFonts w:ascii="Times New Roman" w:hAnsi="Times New Roman"/>
          <w:szCs w:val="24"/>
          <w:lang w:val="sr-Cyrl-CS"/>
        </w:rPr>
        <w:t>.</w:t>
      </w:r>
    </w:p>
    <w:p w:rsidR="00F12238" w:rsidRPr="00F12238" w:rsidRDefault="00F12238" w:rsidP="00F12238">
      <w:pPr>
        <w:jc w:val="both"/>
        <w:rPr>
          <w:rFonts w:ascii="Times New Roman" w:hAnsi="Times New Roman"/>
          <w:szCs w:val="24"/>
          <w:lang w:val="sr-Cyrl-CS"/>
        </w:rPr>
      </w:pPr>
    </w:p>
    <w:p w:rsidR="00F12238" w:rsidRDefault="00F71078" w:rsidP="00F12238">
      <w:pPr>
        <w:ind w:firstLine="70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sa</w:t>
      </w:r>
      <w:r w:rsidR="00F12238">
        <w:rPr>
          <w:rFonts w:ascii="Times New Roman" w:hAnsi="Times New Roman"/>
          <w:szCs w:val="24"/>
          <w:lang w:val="sr-Cyrl-CS"/>
        </w:rPr>
        <w:t xml:space="preserve"> 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12 </w:t>
      </w:r>
      <w:r>
        <w:rPr>
          <w:rFonts w:ascii="Times New Roman" w:hAnsi="Times New Roman" w:hint="eastAsia"/>
          <w:szCs w:val="24"/>
          <w:lang w:val="sr-Cyrl-CS"/>
        </w:rPr>
        <w:t>glasova</w:t>
      </w:r>
      <w:r w:rsidR="00F12238" w:rsidRPr="00F12238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F12238" w:rsidRPr="00F12238">
        <w:rPr>
          <w:rFonts w:ascii="Times New Roman" w:hAnsi="Times New Roman" w:hint="eastAsia"/>
          <w:szCs w:val="24"/>
          <w:lang w:val="sr-Cyrl-CS"/>
        </w:rPr>
        <w:t>“</w:t>
      </w:r>
      <w:r w:rsidR="00F12238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prihvatili</w:t>
      </w:r>
      <w:r w:rsidR="00523CE5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nav</w:t>
      </w:r>
      <w:r>
        <w:rPr>
          <w:rFonts w:ascii="Times New Roman" w:hAnsi="Times New Roman" w:hint="eastAsia"/>
          <w:szCs w:val="24"/>
          <w:lang w:val="sr-Cyrl-CS"/>
        </w:rPr>
        <w:t>eden</w:t>
      </w:r>
      <w:r>
        <w:rPr>
          <w:rFonts w:ascii="Times New Roman" w:hAnsi="Times New Roman"/>
          <w:szCs w:val="24"/>
          <w:lang w:val="sr-Cyrl-CS"/>
        </w:rPr>
        <w:t>e</w:t>
      </w:r>
      <w:r w:rsidR="00D54A50" w:rsidRPr="00D54A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381181">
        <w:rPr>
          <w:rFonts w:ascii="Times New Roman" w:hAnsi="Times New Roman"/>
          <w:szCs w:val="24"/>
          <w:lang w:val="sr-Cyrl-CS"/>
        </w:rPr>
        <w:t>.</w:t>
      </w:r>
      <w:r w:rsidR="00D45F1F">
        <w:rPr>
          <w:rFonts w:ascii="Times New Roman" w:hAnsi="Times New Roman"/>
          <w:szCs w:val="24"/>
          <w:lang w:val="sr-Cyrl-CS"/>
        </w:rPr>
        <w:t xml:space="preserve"> </w:t>
      </w:r>
    </w:p>
    <w:p w:rsidR="00F12238" w:rsidRDefault="00F1223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54A50" w:rsidRDefault="00F7107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javnim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službama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011-1990/20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54A50" w:rsidRPr="00D54A50"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54A50" w:rsidRPr="00D54A50">
        <w:rPr>
          <w:rFonts w:ascii="Times New Roman" w:hAnsi="Times New Roman"/>
          <w:b/>
          <w:szCs w:val="24"/>
          <w:lang w:val="sr-Cyrl-CS"/>
        </w:rPr>
        <w:t>;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381181">
        <w:rPr>
          <w:rFonts w:ascii="Times New Roman" w:hAnsi="Times New Roman"/>
          <w:szCs w:val="24"/>
          <w:lang w:val="sr-Cyrl-CS"/>
        </w:rPr>
        <w:t>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F71078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 w:hint="eastAsia"/>
          <w:szCs w:val="24"/>
          <w:lang w:val="sr-Cyrl-CS"/>
        </w:rPr>
        <w:t>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skladu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 w:hint="eastAsia"/>
          <w:szCs w:val="24"/>
          <w:lang w:val="sr-Cyrl-CS"/>
        </w:rPr>
        <w:t>stav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 w:hint="eastAsia"/>
          <w:szCs w:val="24"/>
          <w:lang w:val="sr-Cyrl-CS"/>
        </w:rPr>
        <w:t>Poslovnika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odluči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predloži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Narodnoj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zaposlenima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javnim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službama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381181" w:rsidRDefault="00F71078" w:rsidP="0038118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izvestioca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sednici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bude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određen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predsednik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Vladimir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Đukanović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D45F1F" w:rsidRDefault="00D45F1F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45F1F" w:rsidRPr="00D45F1F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b/>
          <w:szCs w:val="24"/>
          <w:lang w:val="sr-Cyrl-CS"/>
        </w:rPr>
        <w:t>jednoglasno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sa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>
        <w:rPr>
          <w:rFonts w:ascii="Times New Roman" w:hAnsi="Times New Roman" w:hint="eastAsia"/>
          <w:szCs w:val="24"/>
          <w:lang w:val="sr-Cyrl-CS"/>
        </w:rPr>
        <w:t>glasova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“</w:t>
      </w:r>
      <w:r w:rsidR="00381181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D45F1F" w:rsidRPr="00D45F1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381181">
        <w:rPr>
          <w:rFonts w:ascii="Times New Roman" w:hAnsi="Times New Roman"/>
          <w:szCs w:val="24"/>
          <w:lang w:val="sr-Cyrl-CS"/>
        </w:rPr>
        <w:t>.</w:t>
      </w: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F7107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sistemu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plata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zaposlenih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javnom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sektoru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011 -1992/20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54A50" w:rsidRPr="00D54A50"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54A50" w:rsidRPr="00D54A50">
        <w:rPr>
          <w:rFonts w:ascii="Times New Roman" w:hAnsi="Times New Roman"/>
          <w:b/>
          <w:szCs w:val="24"/>
          <w:lang w:val="sr-Cyrl-CS"/>
        </w:rPr>
        <w:t>;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381181">
        <w:rPr>
          <w:rFonts w:ascii="Times New Roman" w:hAnsi="Times New Roman"/>
          <w:szCs w:val="24"/>
          <w:lang w:val="sr-Cyrl-CS"/>
        </w:rPr>
        <w:t>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F71078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 w:hint="eastAsia"/>
          <w:szCs w:val="24"/>
          <w:lang w:val="sr-Cyrl-CS"/>
        </w:rPr>
        <w:t>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skladu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 w:hint="eastAsia"/>
          <w:szCs w:val="24"/>
          <w:lang w:val="sr-Cyrl-CS"/>
        </w:rPr>
        <w:t>stav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 w:hint="eastAsia"/>
          <w:szCs w:val="24"/>
          <w:lang w:val="sr-Cyrl-CS"/>
        </w:rPr>
        <w:t>Poslovnika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odluči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predloži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Narodnoj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sistemu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plata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zaposlenih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javnom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sektoru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381181" w:rsidRDefault="00F71078" w:rsidP="0038118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izvestioca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sednici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bude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određen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predsednik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Vladimir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Đukanović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B31CA0" w:rsidRDefault="00B31CA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B31CA0" w:rsidRPr="00B31CA0" w:rsidRDefault="00F71078" w:rsidP="00381181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b/>
          <w:szCs w:val="24"/>
          <w:lang w:val="sr-Cyrl-CS"/>
        </w:rPr>
        <w:t>jednoglasno</w:t>
      </w:r>
      <w:r w:rsidR="00381181">
        <w:rPr>
          <w:rFonts w:ascii="Times New Roman" w:hAnsi="Times New Roman"/>
          <w:b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( </w:t>
      </w:r>
      <w:r>
        <w:rPr>
          <w:rFonts w:ascii="Times New Roman" w:hAnsi="Times New Roman"/>
          <w:szCs w:val="24"/>
          <w:lang w:val="sr-Cyrl-CS"/>
        </w:rPr>
        <w:t>sa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>
        <w:rPr>
          <w:rFonts w:ascii="Times New Roman" w:hAnsi="Times New Roman" w:hint="eastAsia"/>
          <w:szCs w:val="24"/>
          <w:lang w:val="sr-Cyrl-CS"/>
        </w:rPr>
        <w:t>glasova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“</w:t>
      </w:r>
      <w:r w:rsidR="00381181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381181">
        <w:rPr>
          <w:rFonts w:ascii="Times New Roman" w:hAnsi="Times New Roman"/>
          <w:szCs w:val="24"/>
          <w:lang w:val="sr-Cyrl-CS"/>
        </w:rPr>
        <w:t>.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</w:p>
    <w:p w:rsidR="00B31CA0" w:rsidRDefault="00B31CA0" w:rsidP="00381181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F7107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sistemu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plata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zaposlenih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javnom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sektoru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011 -1992/20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54A50" w:rsidRPr="00D54A50">
        <w:rPr>
          <w:rFonts w:ascii="Times New Roman" w:hAnsi="Times New Roman"/>
          <w:b/>
          <w:szCs w:val="24"/>
          <w:lang w:val="sr-Cyrl-CS"/>
        </w:rPr>
        <w:t>)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54A50" w:rsidRPr="00D54A50">
        <w:rPr>
          <w:rFonts w:ascii="Times New Roman" w:hAnsi="Times New Roman"/>
          <w:b/>
          <w:szCs w:val="24"/>
          <w:lang w:val="sr-Cyrl-CS"/>
        </w:rPr>
        <w:t>;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381181">
        <w:rPr>
          <w:rFonts w:ascii="Times New Roman" w:hAnsi="Times New Roman"/>
          <w:szCs w:val="24"/>
          <w:lang w:val="sr-Cyrl-CS"/>
        </w:rPr>
        <w:t>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F71078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 w:hint="eastAsia"/>
          <w:szCs w:val="24"/>
          <w:lang w:val="sr-Cyrl-CS"/>
        </w:rPr>
        <w:t>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skladu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 w:hint="eastAsia"/>
          <w:szCs w:val="24"/>
          <w:lang w:val="sr-Cyrl-CS"/>
        </w:rPr>
        <w:t>stav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 w:hint="eastAsia"/>
          <w:szCs w:val="24"/>
          <w:lang w:val="sr-Cyrl-CS"/>
        </w:rPr>
        <w:t>Poslovnika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odluči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predloži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Narodnoj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platama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službenika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nameštenika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organima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autonomne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pokrajine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jedinice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lokalne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samouprave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381181" w:rsidRDefault="00F71078" w:rsidP="0038118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izvestioca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sednici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bude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određen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predsednik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Vladimir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Đukanović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B31CA0" w:rsidRDefault="00B31CA0" w:rsidP="00A37FE8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31CA0" w:rsidRPr="00B31CA0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jednoglasno</w:t>
      </w:r>
      <w:r w:rsidR="00381181">
        <w:rPr>
          <w:rFonts w:ascii="Times New Roman" w:hAnsi="Times New Roman"/>
          <w:b/>
          <w:szCs w:val="24"/>
          <w:lang w:val="sr-Cyrl-CS"/>
        </w:rPr>
        <w:t xml:space="preserve"> 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sa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>
        <w:rPr>
          <w:rFonts w:ascii="Times New Roman" w:hAnsi="Times New Roman" w:hint="eastAsia"/>
          <w:szCs w:val="24"/>
          <w:lang w:val="sr-Cyrl-CS"/>
        </w:rPr>
        <w:t>glasova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“</w:t>
      </w:r>
      <w:r w:rsidR="00381181" w:rsidRPr="00381181">
        <w:rPr>
          <w:rFonts w:ascii="Times New Roman" w:hAnsi="Times New Roman"/>
          <w:szCs w:val="24"/>
          <w:lang w:val="sr-Cyrl-CS"/>
        </w:rPr>
        <w:t>).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381181">
        <w:rPr>
          <w:rFonts w:ascii="Times New Roman" w:hAnsi="Times New Roman"/>
          <w:szCs w:val="24"/>
          <w:lang w:val="sr-Cyrl-CS"/>
        </w:rPr>
        <w:t>.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</w:p>
    <w:p w:rsidR="00D54A50" w:rsidRDefault="00D54A50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D54A50" w:rsidRDefault="00F71078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PETA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54A50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 w:hint="eastAsia"/>
          <w:b/>
          <w:szCs w:val="24"/>
          <w:lang w:val="sr-Cyrl-CS"/>
        </w:rPr>
        <w:t>Razmatranje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Predloga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izmenama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Zakona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platama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zaposlenih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javnim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agencijama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drugim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organizacijama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koje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osnovala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Republika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Srbija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autonomna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pokrajina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ili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jedinica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lokalne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samouprave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 w:hint="eastAsia"/>
          <w:b/>
          <w:szCs w:val="24"/>
          <w:lang w:val="sr-Cyrl-CS"/>
        </w:rPr>
        <w:t>koji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podnela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Vlada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(</w:t>
      </w:r>
      <w:r>
        <w:rPr>
          <w:rFonts w:ascii="Times New Roman" w:hAnsi="Times New Roman" w:hint="eastAsia"/>
          <w:b/>
          <w:szCs w:val="24"/>
          <w:lang w:val="sr-Cyrl-CS"/>
        </w:rPr>
        <w:t>broj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011-1985/20 </w:t>
      </w:r>
      <w:r>
        <w:rPr>
          <w:rFonts w:ascii="Times New Roman" w:hAnsi="Times New Roman" w:hint="eastAsia"/>
          <w:b/>
          <w:szCs w:val="24"/>
          <w:lang w:val="sr-Cyrl-CS"/>
        </w:rPr>
        <w:t>od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4. </w:t>
      </w:r>
      <w:r>
        <w:rPr>
          <w:rFonts w:ascii="Times New Roman" w:hAnsi="Times New Roman" w:hint="eastAsia"/>
          <w:b/>
          <w:szCs w:val="24"/>
          <w:lang w:val="sr-Cyrl-CS"/>
        </w:rPr>
        <w:t>decembra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 w:hint="eastAsia"/>
          <w:b/>
          <w:szCs w:val="24"/>
          <w:lang w:val="sr-Cyrl-CS"/>
        </w:rPr>
        <w:t>godine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) </w:t>
      </w:r>
      <w:r>
        <w:rPr>
          <w:rFonts w:ascii="Times New Roman" w:hAnsi="Times New Roman" w:hint="eastAsia"/>
          <w:b/>
          <w:szCs w:val="24"/>
          <w:lang w:val="sr-Cyrl-CS"/>
        </w:rPr>
        <w:t>u</w:t>
      </w:r>
      <w:r w:rsidR="00D54A50" w:rsidRPr="00D54A5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načelu</w:t>
      </w:r>
      <w:r w:rsidR="00D54A50" w:rsidRPr="00D54A50">
        <w:rPr>
          <w:rFonts w:ascii="Times New Roman" w:hAnsi="Times New Roman"/>
          <w:b/>
          <w:szCs w:val="24"/>
          <w:lang w:val="sr-Cyrl-CS"/>
        </w:rPr>
        <w:t>.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381181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381181">
        <w:rPr>
          <w:rFonts w:ascii="Times New Roman" w:hAnsi="Times New Roman"/>
          <w:szCs w:val="24"/>
          <w:lang w:val="sr-Cyrl-CS"/>
        </w:rPr>
        <w:t>:</w:t>
      </w:r>
    </w:p>
    <w:p w:rsidR="00381181" w:rsidRDefault="00381181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381181" w:rsidRDefault="00F71078" w:rsidP="0038118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 w:hint="eastAsia"/>
          <w:szCs w:val="24"/>
          <w:lang w:val="sr-Cyrl-CS"/>
        </w:rPr>
        <w:t>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skladu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155. </w:t>
      </w:r>
      <w:r>
        <w:rPr>
          <w:rFonts w:ascii="Times New Roman" w:hAnsi="Times New Roman" w:hint="eastAsia"/>
          <w:szCs w:val="24"/>
          <w:lang w:val="sr-Cyrl-CS"/>
        </w:rPr>
        <w:t>stav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2. </w:t>
      </w:r>
      <w:r>
        <w:rPr>
          <w:rFonts w:ascii="Times New Roman" w:hAnsi="Times New Roman" w:hint="eastAsia"/>
          <w:szCs w:val="24"/>
          <w:lang w:val="sr-Cyrl-CS"/>
        </w:rPr>
        <w:t>Poslovnika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odluči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predloži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Narodnoj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prihvati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platama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zaposlenih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javnim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agencijama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drugim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organizacijama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koje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osnovala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Republika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Srbija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autonomna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pokrajina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ili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jedinica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lokalne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samouprave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381181" w:rsidRPr="00A37FE8" w:rsidRDefault="00F71078" w:rsidP="00A37FE8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Da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izvestioca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sednici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Narodne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skupštine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bude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određen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predsednik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Vladimir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Đukanović</w:t>
      </w:r>
      <w:r w:rsidR="00381181" w:rsidRPr="00381181">
        <w:rPr>
          <w:rFonts w:ascii="Times New Roman" w:hAnsi="Times New Roman"/>
          <w:szCs w:val="24"/>
          <w:lang w:val="sr-Cyrl-CS"/>
        </w:rPr>
        <w:t>.</w:t>
      </w:r>
    </w:p>
    <w:p w:rsidR="00D35090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Default="00F7107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3F735E" w:rsidRPr="003F735E">
        <w:rPr>
          <w:rFonts w:ascii="Times New Roman" w:hAnsi="Times New Roman"/>
          <w:szCs w:val="24"/>
          <w:lang w:val="sr-Cyrl-CS"/>
        </w:rPr>
        <w:t xml:space="preserve"> </w:t>
      </w:r>
      <w:r w:rsidR="00A37F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b/>
          <w:szCs w:val="24"/>
          <w:lang w:val="sr-Cyrl-CS"/>
        </w:rPr>
        <w:t>jednoglasno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sa</w:t>
      </w:r>
      <w:r w:rsidR="00381181">
        <w:rPr>
          <w:rFonts w:ascii="Times New Roman" w:hAnsi="Times New Roman"/>
          <w:szCs w:val="24"/>
          <w:lang w:val="sr-Cyrl-CS"/>
        </w:rPr>
        <w:t xml:space="preserve"> 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12 </w:t>
      </w:r>
      <w:r>
        <w:rPr>
          <w:rFonts w:ascii="Times New Roman" w:hAnsi="Times New Roman" w:hint="eastAsia"/>
          <w:szCs w:val="24"/>
          <w:lang w:val="sr-Cyrl-CS"/>
        </w:rPr>
        <w:t>glasova</w:t>
      </w:r>
      <w:r w:rsidR="00381181" w:rsidRPr="00381181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 w:hint="eastAsia"/>
          <w:szCs w:val="24"/>
          <w:lang w:val="sr-Cyrl-CS"/>
        </w:rPr>
        <w:t>za</w:t>
      </w:r>
      <w:r w:rsidR="00381181" w:rsidRPr="00381181">
        <w:rPr>
          <w:rFonts w:ascii="Times New Roman" w:hAnsi="Times New Roman" w:hint="eastAsia"/>
          <w:szCs w:val="24"/>
          <w:lang w:val="sr-Cyrl-CS"/>
        </w:rPr>
        <w:t>“</w:t>
      </w:r>
      <w:r w:rsidR="00381181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 w:hint="eastAsia"/>
          <w:szCs w:val="24"/>
          <w:lang w:val="sr-Cyrl-CS"/>
        </w:rPr>
        <w:t>prihvati</w:t>
      </w:r>
      <w:r>
        <w:rPr>
          <w:rFonts w:ascii="Times New Roman" w:hAnsi="Times New Roman"/>
          <w:szCs w:val="24"/>
          <w:lang w:val="sr-Cyrl-CS"/>
        </w:rPr>
        <w:t>li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 w:hint="eastAsia"/>
          <w:szCs w:val="24"/>
          <w:lang w:val="sr-Cyrl-CS"/>
        </w:rPr>
        <w:t>naveden</w:t>
      </w:r>
      <w:r>
        <w:rPr>
          <w:rFonts w:ascii="Times New Roman" w:hAnsi="Times New Roman"/>
          <w:szCs w:val="24"/>
          <w:lang w:val="sr-Cyrl-CS"/>
        </w:rPr>
        <w:t>e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>e</w:t>
      </w:r>
      <w:r w:rsidR="00381181">
        <w:rPr>
          <w:rFonts w:ascii="Times New Roman" w:hAnsi="Times New Roman"/>
          <w:szCs w:val="24"/>
          <w:lang w:val="sr-Cyrl-CS"/>
        </w:rPr>
        <w:t>.</w:t>
      </w:r>
      <w:r w:rsidR="00B31CA0" w:rsidRPr="00B31CA0">
        <w:rPr>
          <w:rFonts w:ascii="Times New Roman" w:hAnsi="Times New Roman"/>
          <w:szCs w:val="24"/>
          <w:lang w:val="sr-Cyrl-CS"/>
        </w:rPr>
        <w:t xml:space="preserve"> </w:t>
      </w:r>
    </w:p>
    <w:p w:rsidR="00D35090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A15C13" w:rsidRPr="00381181" w:rsidRDefault="00A15C13" w:rsidP="00381181">
      <w:pPr>
        <w:widowControl w:val="0"/>
        <w:spacing w:after="236" w:line="264" w:lineRule="exact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4662E" w:rsidRPr="00246CBD" w:rsidRDefault="00F71078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 w:rsidR="00B31CA0">
        <w:rPr>
          <w:rFonts w:ascii="Times New Roman" w:hAnsi="Times New Roman"/>
          <w:szCs w:val="24"/>
          <w:lang w:val="sr-Cyrl-CS"/>
        </w:rPr>
        <w:t xml:space="preserve"> </w:t>
      </w:r>
      <w:r w:rsidR="004958D4">
        <w:rPr>
          <w:rFonts w:ascii="Times New Roman" w:hAnsi="Times New Roman"/>
          <w:szCs w:val="24"/>
          <w:lang w:val="sr-Cyrl-CS"/>
        </w:rPr>
        <w:t>9,20</w:t>
      </w:r>
      <w:r w:rsidR="00B31CA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6CBD">
        <w:rPr>
          <w:rFonts w:ascii="Times New Roman" w:hAnsi="Times New Roman"/>
          <w:szCs w:val="24"/>
          <w:lang w:val="sr-Cyrl-CS"/>
        </w:rPr>
        <w:t>.</w:t>
      </w:r>
    </w:p>
    <w:p w:rsidR="00E4662E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46CBD" w:rsidRDefault="00F71078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6CBD" w:rsidRDefault="00F71078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F1585F">
        <w:rPr>
          <w:rFonts w:ascii="Times New Roman" w:hAnsi="Times New Roman"/>
          <w:szCs w:val="24"/>
          <w:lang w:val="sr-Cyrl-CS"/>
        </w:rPr>
        <w:t xml:space="preserve">                                                   </w:t>
      </w:r>
      <w:r w:rsidR="00A37FE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bookmarkEnd w:id="0"/>
    <w:p w:rsidR="00F24EAA" w:rsidRPr="00246CB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6CBD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27" w:rsidRDefault="00853C27" w:rsidP="00A15C13">
      <w:r>
        <w:separator/>
      </w:r>
    </w:p>
  </w:endnote>
  <w:endnote w:type="continuationSeparator" w:id="0">
    <w:p w:rsidR="00853C27" w:rsidRDefault="00853C27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27" w:rsidRDefault="00853C27" w:rsidP="00A15C13">
      <w:r>
        <w:separator/>
      </w:r>
    </w:p>
  </w:footnote>
  <w:footnote w:type="continuationSeparator" w:id="0">
    <w:p w:rsidR="00853C27" w:rsidRDefault="00853C27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F710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C33B1"/>
    <w:rsid w:val="000E3035"/>
    <w:rsid w:val="000E68C7"/>
    <w:rsid w:val="0015753F"/>
    <w:rsid w:val="001663F5"/>
    <w:rsid w:val="00174CD5"/>
    <w:rsid w:val="001B527B"/>
    <w:rsid w:val="001C0167"/>
    <w:rsid w:val="001D6ED3"/>
    <w:rsid w:val="0020062B"/>
    <w:rsid w:val="00214118"/>
    <w:rsid w:val="00246CBD"/>
    <w:rsid w:val="0027110F"/>
    <w:rsid w:val="0029482E"/>
    <w:rsid w:val="002A2BB2"/>
    <w:rsid w:val="002C7737"/>
    <w:rsid w:val="00306104"/>
    <w:rsid w:val="00373F4B"/>
    <w:rsid w:val="00381181"/>
    <w:rsid w:val="00381AD3"/>
    <w:rsid w:val="003836BE"/>
    <w:rsid w:val="003D7F24"/>
    <w:rsid w:val="003F735E"/>
    <w:rsid w:val="004958D4"/>
    <w:rsid w:val="004B0026"/>
    <w:rsid w:val="004B10F5"/>
    <w:rsid w:val="004B6545"/>
    <w:rsid w:val="004C59A2"/>
    <w:rsid w:val="00517F26"/>
    <w:rsid w:val="005226DD"/>
    <w:rsid w:val="00523CE5"/>
    <w:rsid w:val="00563833"/>
    <w:rsid w:val="00581B54"/>
    <w:rsid w:val="00595E0C"/>
    <w:rsid w:val="005A7990"/>
    <w:rsid w:val="006963D8"/>
    <w:rsid w:val="006A0379"/>
    <w:rsid w:val="006B6838"/>
    <w:rsid w:val="006C6D8F"/>
    <w:rsid w:val="006D2283"/>
    <w:rsid w:val="006D4F54"/>
    <w:rsid w:val="007B5A1B"/>
    <w:rsid w:val="007B623F"/>
    <w:rsid w:val="007E321D"/>
    <w:rsid w:val="00841B6B"/>
    <w:rsid w:val="00853C27"/>
    <w:rsid w:val="008654D1"/>
    <w:rsid w:val="008A52A0"/>
    <w:rsid w:val="008E61A0"/>
    <w:rsid w:val="00981B9C"/>
    <w:rsid w:val="00993DF9"/>
    <w:rsid w:val="009E2D06"/>
    <w:rsid w:val="009E532C"/>
    <w:rsid w:val="009F2871"/>
    <w:rsid w:val="00A15C13"/>
    <w:rsid w:val="00A37FE8"/>
    <w:rsid w:val="00A9338D"/>
    <w:rsid w:val="00AB6A35"/>
    <w:rsid w:val="00AF3F0D"/>
    <w:rsid w:val="00AF4C8D"/>
    <w:rsid w:val="00B17617"/>
    <w:rsid w:val="00B31CA0"/>
    <w:rsid w:val="00B5071F"/>
    <w:rsid w:val="00B70238"/>
    <w:rsid w:val="00B81E91"/>
    <w:rsid w:val="00B93380"/>
    <w:rsid w:val="00B94CF5"/>
    <w:rsid w:val="00BA00A8"/>
    <w:rsid w:val="00BA2B04"/>
    <w:rsid w:val="00BE0E0F"/>
    <w:rsid w:val="00BF0FD3"/>
    <w:rsid w:val="00C114EA"/>
    <w:rsid w:val="00C55501"/>
    <w:rsid w:val="00C92D33"/>
    <w:rsid w:val="00CB390D"/>
    <w:rsid w:val="00D35090"/>
    <w:rsid w:val="00D45F1F"/>
    <w:rsid w:val="00D46E7F"/>
    <w:rsid w:val="00D54A50"/>
    <w:rsid w:val="00D60D32"/>
    <w:rsid w:val="00D630C1"/>
    <w:rsid w:val="00DB7F24"/>
    <w:rsid w:val="00DC343A"/>
    <w:rsid w:val="00DD2A8D"/>
    <w:rsid w:val="00E07BCC"/>
    <w:rsid w:val="00E374B9"/>
    <w:rsid w:val="00E4662E"/>
    <w:rsid w:val="00E7482B"/>
    <w:rsid w:val="00E866A3"/>
    <w:rsid w:val="00E915D8"/>
    <w:rsid w:val="00E952E3"/>
    <w:rsid w:val="00EA2BBF"/>
    <w:rsid w:val="00EF110B"/>
    <w:rsid w:val="00F0689A"/>
    <w:rsid w:val="00F11B6B"/>
    <w:rsid w:val="00F12238"/>
    <w:rsid w:val="00F1585F"/>
    <w:rsid w:val="00F171FF"/>
    <w:rsid w:val="00F24EAA"/>
    <w:rsid w:val="00F71078"/>
    <w:rsid w:val="00F96A63"/>
    <w:rsid w:val="00FB1CE9"/>
    <w:rsid w:val="00FB4FA2"/>
    <w:rsid w:val="00FC0AC3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90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90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75DD-02E3-4A5A-A6D5-FE73E3D7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15</cp:revision>
  <cp:lastPrinted>2021-03-08T11:26:00Z</cp:lastPrinted>
  <dcterms:created xsi:type="dcterms:W3CDTF">2021-02-02T09:17:00Z</dcterms:created>
  <dcterms:modified xsi:type="dcterms:W3CDTF">2021-08-02T11:21:00Z</dcterms:modified>
</cp:coreProperties>
</file>